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C60F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委托</w:t>
      </w:r>
      <w:r>
        <w:rPr>
          <w:rFonts w:hint="eastAsia" w:ascii="宋体" w:hAnsi="宋体" w:eastAsia="宋体" w:cs="宋体"/>
          <w:b/>
          <w:bCs/>
          <w:color w:val="auto"/>
          <w:sz w:val="44"/>
          <w:szCs w:val="44"/>
        </w:rPr>
        <w:t>会计代理记账协议书</w:t>
      </w:r>
    </w:p>
    <w:p w14:paraId="5E4D241C">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 w:hAnsi="仿宋" w:eastAsia="仿宋" w:cs="仿宋"/>
          <w:color w:val="auto"/>
          <w:sz w:val="32"/>
          <w:szCs w:val="32"/>
        </w:rPr>
      </w:pPr>
    </w:p>
    <w:p w14:paraId="6A2545A1">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委托方（甲方）：</w:t>
      </w:r>
    </w:p>
    <w:p w14:paraId="464038CA">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代理记账机构（乙方）：</w:t>
      </w:r>
    </w:p>
    <w:p w14:paraId="5B4614B8">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 w:hAnsi="仿宋" w:eastAsia="仿宋" w:cs="仿宋"/>
          <w:color w:val="auto"/>
          <w:sz w:val="32"/>
          <w:szCs w:val="32"/>
        </w:rPr>
      </w:pPr>
    </w:p>
    <w:p w14:paraId="008B1E3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《政府采购框架协议采购方式管理暂行办法》（财政部令第110号）、</w:t>
      </w:r>
      <w:r>
        <w:rPr>
          <w:rFonts w:hint="eastAsia" w:ascii="仿宋" w:hAnsi="仿宋" w:eastAsia="仿宋" w:cs="仿宋"/>
          <w:color w:val="auto"/>
          <w:sz w:val="32"/>
          <w:szCs w:val="32"/>
          <w:lang w:eastAsia="zh-CN"/>
        </w:rPr>
        <w:t>《包头市人民政府办公室关于规范市本级预算单位委托代理记账的通知》（包府办发[2025]3号）</w:t>
      </w:r>
      <w:r>
        <w:rPr>
          <w:rFonts w:hint="eastAsia" w:ascii="仿宋" w:hAnsi="仿宋" w:eastAsia="仿宋" w:cs="仿宋"/>
          <w:color w:val="auto"/>
          <w:sz w:val="32"/>
          <w:szCs w:val="32"/>
        </w:rPr>
        <w:t>相关规定，甲、乙双方经友好协商，就</w:t>
      </w:r>
      <w:r>
        <w:rPr>
          <w:rFonts w:hint="eastAsia" w:ascii="仿宋" w:hAnsi="仿宋" w:eastAsia="仿宋" w:cs="仿宋"/>
          <w:color w:val="auto"/>
          <w:sz w:val="32"/>
          <w:szCs w:val="32"/>
          <w:lang w:eastAsia="zh-CN"/>
        </w:rPr>
        <w:t>委托</w:t>
      </w:r>
      <w:r>
        <w:rPr>
          <w:rFonts w:hint="eastAsia" w:ascii="仿宋" w:hAnsi="仿宋" w:eastAsia="仿宋" w:cs="仿宋"/>
          <w:color w:val="auto"/>
          <w:sz w:val="32"/>
          <w:szCs w:val="32"/>
        </w:rPr>
        <w:t>代理记账相关事宜达成如下协议：</w:t>
      </w:r>
    </w:p>
    <w:p w14:paraId="4FD682FF">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一、委托</w:t>
      </w:r>
      <w:r>
        <w:rPr>
          <w:rFonts w:hint="eastAsia" w:ascii="黑体" w:hAnsi="黑体" w:eastAsia="黑体" w:cs="黑体"/>
          <w:b/>
          <w:bCs/>
          <w:color w:val="auto"/>
          <w:sz w:val="32"/>
          <w:szCs w:val="32"/>
          <w:lang w:eastAsia="zh-CN"/>
        </w:rPr>
        <w:t>服务</w:t>
      </w:r>
      <w:r>
        <w:rPr>
          <w:rFonts w:hint="eastAsia" w:ascii="黑体" w:hAnsi="黑体" w:eastAsia="黑体" w:cs="黑体"/>
          <w:b/>
          <w:bCs/>
          <w:color w:val="auto"/>
          <w:sz w:val="32"/>
          <w:szCs w:val="32"/>
        </w:rPr>
        <w:t>事项</w:t>
      </w:r>
      <w:bookmarkStart w:id="0" w:name="_GoBack"/>
      <w:bookmarkEnd w:id="0"/>
    </w:p>
    <w:p w14:paraId="267BA88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乙方按照《中华人民共和国会计法》《预算法》《会计基础工作规范》《代理记账管理办法》</w:t>
      </w:r>
      <w:r>
        <w:rPr>
          <w:rFonts w:hint="eastAsia" w:ascii="仿宋" w:hAnsi="仿宋" w:eastAsia="仿宋" w:cs="仿宋"/>
          <w:color w:val="auto"/>
          <w:sz w:val="32"/>
          <w:szCs w:val="32"/>
          <w:lang w:eastAsia="zh-CN"/>
        </w:rPr>
        <w:t>，以及</w:t>
      </w:r>
      <w:r>
        <w:rPr>
          <w:rFonts w:hint="eastAsia" w:ascii="仿宋" w:hAnsi="仿宋" w:eastAsia="仿宋" w:cs="仿宋"/>
          <w:color w:val="auto"/>
          <w:sz w:val="32"/>
          <w:szCs w:val="32"/>
        </w:rPr>
        <w:t>国家统一的财务、会计制度的规定进行会计核算，并</w:t>
      </w:r>
      <w:r>
        <w:rPr>
          <w:rFonts w:hint="eastAsia" w:ascii="仿宋" w:hAnsi="仿宋" w:eastAsia="仿宋" w:cs="仿宋"/>
          <w:color w:val="auto"/>
          <w:sz w:val="32"/>
          <w:szCs w:val="32"/>
          <w:lang w:eastAsia="zh-CN"/>
        </w:rPr>
        <w:t>对</w:t>
      </w:r>
      <w:r>
        <w:rPr>
          <w:rFonts w:hint="eastAsia" w:ascii="仿宋" w:hAnsi="仿宋" w:eastAsia="仿宋" w:cs="仿宋"/>
          <w:color w:val="auto"/>
          <w:sz w:val="32"/>
          <w:szCs w:val="32"/>
        </w:rPr>
        <w:t>甲方进行会计监督</w:t>
      </w:r>
      <w:r>
        <w:rPr>
          <w:rFonts w:hint="eastAsia" w:ascii="仿宋" w:hAnsi="仿宋" w:eastAsia="仿宋" w:cs="仿宋"/>
          <w:color w:val="auto"/>
          <w:sz w:val="32"/>
          <w:szCs w:val="32"/>
          <w:lang w:eastAsia="zh-CN"/>
        </w:rPr>
        <w:t>。委托服务事项主要</w:t>
      </w:r>
      <w:r>
        <w:rPr>
          <w:rFonts w:hint="eastAsia" w:ascii="仿宋" w:hAnsi="仿宋" w:eastAsia="仿宋" w:cs="仿宋"/>
          <w:color w:val="auto"/>
          <w:sz w:val="32"/>
          <w:szCs w:val="32"/>
        </w:rPr>
        <w:t>包括</w:t>
      </w:r>
      <w:r>
        <w:rPr>
          <w:rFonts w:hint="eastAsia" w:ascii="仿宋" w:hAnsi="仿宋" w:eastAsia="仿宋" w:cs="仿宋"/>
          <w:color w:val="auto"/>
          <w:sz w:val="32"/>
          <w:szCs w:val="32"/>
          <w:lang w:eastAsia="zh-CN"/>
        </w:rPr>
        <w:t>以下内容</w:t>
      </w:r>
      <w:r>
        <w:rPr>
          <w:rFonts w:hint="eastAsia" w:ascii="仿宋" w:hAnsi="仿宋" w:eastAsia="仿宋" w:cs="仿宋"/>
          <w:color w:val="auto"/>
          <w:sz w:val="32"/>
          <w:szCs w:val="32"/>
        </w:rPr>
        <w:t>：</w:t>
      </w:r>
    </w:p>
    <w:p w14:paraId="380AA5F4">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（一）基础服务事项</w:t>
      </w:r>
    </w:p>
    <w:p w14:paraId="7D58979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1.负责对甲方经济业务或者事项进行会计核算</w:t>
      </w:r>
      <w:r>
        <w:rPr>
          <w:rFonts w:hint="eastAsia" w:ascii="仿宋" w:hAnsi="仿宋" w:eastAsia="仿宋" w:cs="仿宋"/>
          <w:color w:val="auto"/>
          <w:sz w:val="32"/>
          <w:szCs w:val="32"/>
          <w:lang w:eastAsia="zh-CN"/>
        </w:rPr>
        <w:t>，并按月报送财务报表及预算会计报表</w:t>
      </w:r>
      <w:r>
        <w:rPr>
          <w:rFonts w:hint="eastAsia" w:ascii="仿宋" w:hAnsi="仿宋" w:eastAsia="仿宋" w:cs="仿宋"/>
          <w:color w:val="auto"/>
          <w:sz w:val="32"/>
          <w:szCs w:val="32"/>
        </w:rPr>
        <w:t>；</w:t>
      </w:r>
    </w:p>
    <w:p w14:paraId="1B1476D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2.配合甲方对财务报销业务及原始凭证的合理性、完整性、正确性进行审核，并提出补充、更正建议，确保报账业务合法合规；</w:t>
      </w:r>
    </w:p>
    <w:p w14:paraId="03FB5CC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3.负责按月</w:t>
      </w:r>
      <w:r>
        <w:rPr>
          <w:rFonts w:hint="eastAsia" w:ascii="仿宋" w:hAnsi="仿宋" w:eastAsia="仿宋" w:cs="仿宋"/>
          <w:color w:val="auto"/>
          <w:sz w:val="32"/>
          <w:szCs w:val="32"/>
          <w:lang w:eastAsia="zh-CN"/>
        </w:rPr>
        <w:t>与</w:t>
      </w:r>
      <w:r>
        <w:rPr>
          <w:rFonts w:hint="eastAsia" w:ascii="仿宋" w:hAnsi="仿宋" w:eastAsia="仿宋" w:cs="仿宋"/>
          <w:color w:val="auto"/>
          <w:sz w:val="32"/>
          <w:szCs w:val="32"/>
        </w:rPr>
        <w:t>甲方核对现金、银行存款，做到账实相符；</w:t>
      </w:r>
    </w:p>
    <w:p w14:paraId="7C20A12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4.负责甲方工资统发数据的录入修改、报送，及个税纳税申报、医保社保缴纳等业务；</w:t>
      </w:r>
    </w:p>
    <w:p w14:paraId="0574696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5.负责甲方工会的账务处理及相关决算填报；</w:t>
      </w:r>
    </w:p>
    <w:p w14:paraId="741DAC2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6.负责甲方</w:t>
      </w:r>
      <w:r>
        <w:rPr>
          <w:rFonts w:hint="eastAsia" w:ascii="仿宋" w:hAnsi="仿宋" w:eastAsia="仿宋" w:cs="仿宋"/>
          <w:color w:val="auto"/>
          <w:sz w:val="32"/>
          <w:szCs w:val="32"/>
          <w:lang w:eastAsia="zh-CN"/>
        </w:rPr>
        <w:t>预算</w:t>
      </w:r>
      <w:r>
        <w:rPr>
          <w:rFonts w:hint="eastAsia" w:ascii="仿宋" w:hAnsi="仿宋" w:eastAsia="仿宋" w:cs="仿宋"/>
          <w:color w:val="auto"/>
          <w:sz w:val="32"/>
          <w:szCs w:val="32"/>
        </w:rPr>
        <w:t>、决算的编报及公开；</w:t>
      </w:r>
    </w:p>
    <w:p w14:paraId="5CF9E45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7.负责甲方三公经费、一般性支出的报送；</w:t>
      </w:r>
    </w:p>
    <w:p w14:paraId="656F640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w:t>
      </w:r>
      <w:r>
        <w:rPr>
          <w:rFonts w:hint="eastAsia" w:ascii="仿宋" w:hAnsi="仿宋" w:eastAsia="仿宋" w:cs="仿宋"/>
          <w:color w:val="auto"/>
          <w:sz w:val="32"/>
          <w:szCs w:val="32"/>
          <w:lang w:val="en-US" w:eastAsia="zh-CN"/>
        </w:rPr>
        <w:t>配合</w:t>
      </w:r>
      <w:r>
        <w:rPr>
          <w:rFonts w:hint="eastAsia" w:ascii="仿宋" w:hAnsi="仿宋" w:eastAsia="仿宋" w:cs="仿宋"/>
          <w:color w:val="auto"/>
          <w:sz w:val="32"/>
          <w:szCs w:val="32"/>
        </w:rPr>
        <w:t>甲方</w:t>
      </w:r>
      <w:r>
        <w:rPr>
          <w:rFonts w:hint="eastAsia" w:ascii="仿宋" w:hAnsi="仿宋" w:eastAsia="仿宋" w:cs="仿宋"/>
          <w:color w:val="auto"/>
          <w:sz w:val="32"/>
          <w:szCs w:val="32"/>
          <w:lang w:eastAsia="zh-CN"/>
        </w:rPr>
        <w:t>完成</w:t>
      </w:r>
      <w:r>
        <w:rPr>
          <w:rFonts w:hint="eastAsia" w:ascii="仿宋" w:hAnsi="仿宋" w:eastAsia="仿宋" w:cs="仿宋"/>
          <w:color w:val="auto"/>
          <w:sz w:val="32"/>
          <w:szCs w:val="32"/>
        </w:rPr>
        <w:t>公务支出平台有关业务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以</w:t>
      </w:r>
      <w:r>
        <w:rPr>
          <w:rFonts w:hint="eastAsia" w:ascii="仿宋" w:hAnsi="仿宋" w:eastAsia="仿宋" w:cs="仿宋"/>
          <w:color w:val="auto"/>
          <w:sz w:val="32"/>
          <w:szCs w:val="32"/>
        </w:rPr>
        <w:t>及项目库相关工作；</w:t>
      </w:r>
    </w:p>
    <w:p w14:paraId="67687CB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9.负责甲方资产</w:t>
      </w:r>
      <w:r>
        <w:rPr>
          <w:rFonts w:hint="eastAsia" w:ascii="仿宋" w:hAnsi="仿宋" w:eastAsia="仿宋" w:cs="仿宋"/>
          <w:color w:val="auto"/>
          <w:sz w:val="32"/>
          <w:szCs w:val="32"/>
          <w:lang w:eastAsia="zh-CN"/>
        </w:rPr>
        <w:t>管理系统有关业务，</w:t>
      </w:r>
      <w:r>
        <w:rPr>
          <w:rFonts w:hint="eastAsia" w:ascii="仿宋" w:hAnsi="仿宋" w:eastAsia="仿宋" w:cs="仿宋"/>
          <w:color w:val="auto"/>
          <w:sz w:val="32"/>
          <w:szCs w:val="32"/>
        </w:rPr>
        <w:t>以及资产月报、年报编报工作；</w:t>
      </w:r>
    </w:p>
    <w:p w14:paraId="3AA8D7D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10.负责甲方政府债务系统（无债务）申报；</w:t>
      </w:r>
    </w:p>
    <w:p w14:paraId="0D5BE6F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11.负责甲方政府财务报告编报；</w:t>
      </w:r>
    </w:p>
    <w:p w14:paraId="3E4F6EC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12.负责甲方内控报告编报</w:t>
      </w:r>
      <w:r>
        <w:rPr>
          <w:rFonts w:hint="eastAsia" w:ascii="仿宋" w:hAnsi="仿宋" w:eastAsia="仿宋" w:cs="仿宋"/>
          <w:color w:val="auto"/>
          <w:sz w:val="32"/>
          <w:szCs w:val="32"/>
          <w:lang w:eastAsia="zh-CN"/>
        </w:rPr>
        <w:t>及内部控制评价</w:t>
      </w:r>
      <w:r>
        <w:rPr>
          <w:rFonts w:hint="eastAsia" w:ascii="仿宋" w:hAnsi="仿宋" w:eastAsia="仿宋" w:cs="仿宋"/>
          <w:color w:val="auto"/>
          <w:sz w:val="32"/>
          <w:szCs w:val="32"/>
        </w:rPr>
        <w:t>；</w:t>
      </w:r>
    </w:p>
    <w:p w14:paraId="7C0AE8C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13.负责甲方绩效管理目标编报、绩效自评等；</w:t>
      </w:r>
    </w:p>
    <w:p w14:paraId="2383D1E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14.</w:t>
      </w:r>
      <w:r>
        <w:rPr>
          <w:rFonts w:hint="eastAsia" w:ascii="仿宋" w:hAnsi="仿宋" w:eastAsia="仿宋" w:cs="仿宋"/>
          <w:color w:val="auto"/>
          <w:sz w:val="32"/>
          <w:szCs w:val="32"/>
          <w:lang w:eastAsia="zh-CN"/>
        </w:rPr>
        <w:t>负责</w:t>
      </w:r>
      <w:r>
        <w:rPr>
          <w:rFonts w:hint="eastAsia" w:ascii="仿宋" w:hAnsi="仿宋" w:eastAsia="仿宋" w:cs="仿宋"/>
          <w:color w:val="auto"/>
          <w:sz w:val="32"/>
          <w:szCs w:val="32"/>
        </w:rPr>
        <w:t>甲方其他需要办理会计手续、进行会计核算的事项；</w:t>
      </w:r>
    </w:p>
    <w:p w14:paraId="420C708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15.配合甲方完成财政、监察、审计部门的监督检查；</w:t>
      </w:r>
    </w:p>
    <w:p w14:paraId="01D77A4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16.负责提供财政部门要求的相关报表等会计资料。</w:t>
      </w:r>
    </w:p>
    <w:p w14:paraId="2372FAEE">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（二）其他服务事项</w:t>
      </w:r>
    </w:p>
    <w:p w14:paraId="758AF7D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由</w:t>
      </w:r>
      <w:r>
        <w:rPr>
          <w:rFonts w:hint="eastAsia" w:ascii="仿宋" w:hAnsi="仿宋" w:eastAsia="仿宋" w:cs="仿宋"/>
          <w:color w:val="auto"/>
          <w:sz w:val="32"/>
          <w:szCs w:val="32"/>
        </w:rPr>
        <w:t>甲方</w:t>
      </w:r>
      <w:r>
        <w:rPr>
          <w:rFonts w:hint="eastAsia" w:ascii="仿宋" w:hAnsi="仿宋" w:eastAsia="仿宋" w:cs="仿宋"/>
          <w:color w:val="auto"/>
          <w:sz w:val="32"/>
          <w:szCs w:val="32"/>
          <w:lang w:eastAsia="zh-CN"/>
        </w:rPr>
        <w:t>结合单位实际与</w:t>
      </w:r>
      <w:r>
        <w:rPr>
          <w:rFonts w:hint="eastAsia" w:ascii="仿宋" w:hAnsi="仿宋" w:eastAsia="仿宋" w:cs="仿宋"/>
          <w:color w:val="auto"/>
          <w:sz w:val="32"/>
          <w:szCs w:val="32"/>
        </w:rPr>
        <w:t>乙方</w:t>
      </w:r>
      <w:r>
        <w:rPr>
          <w:rFonts w:hint="eastAsia" w:ascii="仿宋" w:hAnsi="仿宋" w:eastAsia="仿宋" w:cs="仿宋"/>
          <w:color w:val="auto"/>
          <w:sz w:val="32"/>
          <w:szCs w:val="32"/>
          <w:lang w:eastAsia="zh-CN"/>
        </w:rPr>
        <w:t>协商确定。</w:t>
      </w:r>
    </w:p>
    <w:p w14:paraId="468460CD">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（三）委托期限</w:t>
      </w:r>
    </w:p>
    <w:p w14:paraId="412FAA9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rPr>
        <w:t>年</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月</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日至202</w:t>
      </w: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rPr>
        <w:t>年12月31日</w:t>
      </w:r>
    </w:p>
    <w:p w14:paraId="36D68C71">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 w:hAnsi="仿宋" w:eastAsia="仿宋" w:cs="仿宋"/>
          <w:b w:val="0"/>
          <w:bCs w:val="0"/>
          <w:color w:val="auto"/>
          <w:sz w:val="32"/>
          <w:szCs w:val="32"/>
          <w:lang w:eastAsia="zh-CN"/>
        </w:rPr>
      </w:pP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乙方</w:t>
      </w:r>
      <w:r>
        <w:rPr>
          <w:rFonts w:hint="eastAsia" w:ascii="楷体" w:hAnsi="楷体" w:eastAsia="楷体" w:cs="楷体"/>
          <w:b/>
          <w:bCs/>
          <w:color w:val="auto"/>
          <w:sz w:val="32"/>
          <w:szCs w:val="32"/>
          <w:lang w:eastAsia="zh-CN"/>
        </w:rPr>
        <w:t>项目负责人</w:t>
      </w:r>
    </w:p>
    <w:p w14:paraId="72ABC65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 w:hAnsi="仿宋" w:eastAsia="仿宋" w:cs="仿宋"/>
          <w:b w:val="0"/>
          <w:bCs w:val="0"/>
          <w:color w:val="auto"/>
          <w:sz w:val="32"/>
          <w:szCs w:val="32"/>
          <w:u w:val="single"/>
          <w:lang w:val="en-US" w:eastAsia="zh-CN"/>
        </w:rPr>
      </w:pPr>
      <w:r>
        <w:rPr>
          <w:rFonts w:hint="eastAsia" w:ascii="仿宋" w:hAnsi="仿宋" w:eastAsia="仿宋" w:cs="仿宋"/>
          <w:b w:val="0"/>
          <w:bCs w:val="0"/>
          <w:color w:val="auto"/>
          <w:sz w:val="32"/>
          <w:szCs w:val="32"/>
          <w:lang w:eastAsia="zh-CN"/>
        </w:rPr>
        <w:t>姓名：</w:t>
      </w:r>
      <w:r>
        <w:rPr>
          <w:rFonts w:hint="eastAsia" w:ascii="仿宋" w:hAnsi="仿宋" w:eastAsia="仿宋" w:cs="仿宋"/>
          <w:b w:val="0"/>
          <w:bCs w:val="0"/>
          <w:color w:val="auto"/>
          <w:sz w:val="32"/>
          <w:szCs w:val="32"/>
          <w:u w:val="single"/>
          <w:lang w:val="en-US" w:eastAsia="zh-CN"/>
        </w:rPr>
        <w:t xml:space="preserve">             </w:t>
      </w:r>
      <w:r>
        <w:rPr>
          <w:rFonts w:hint="eastAsia" w:ascii="仿宋" w:hAnsi="仿宋" w:eastAsia="仿宋" w:cs="仿宋"/>
          <w:b w:val="0"/>
          <w:bCs w:val="0"/>
          <w:color w:val="auto"/>
          <w:sz w:val="32"/>
          <w:szCs w:val="32"/>
          <w:lang w:val="en-US" w:eastAsia="zh-CN"/>
        </w:rPr>
        <w:t>联系电话：</w:t>
      </w:r>
      <w:r>
        <w:rPr>
          <w:rFonts w:hint="eastAsia" w:ascii="仿宋" w:hAnsi="仿宋" w:eastAsia="仿宋" w:cs="仿宋"/>
          <w:b w:val="0"/>
          <w:bCs w:val="0"/>
          <w:color w:val="auto"/>
          <w:sz w:val="32"/>
          <w:szCs w:val="32"/>
          <w:u w:val="single"/>
          <w:lang w:val="en-US" w:eastAsia="zh-CN"/>
        </w:rPr>
        <w:t xml:space="preserve">             </w:t>
      </w:r>
    </w:p>
    <w:p w14:paraId="46DCF2F1">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 w:hAnsi="仿宋" w:eastAsia="仿宋" w:cs="仿宋"/>
          <w:color w:val="auto"/>
          <w:sz w:val="32"/>
          <w:szCs w:val="32"/>
        </w:rPr>
      </w:pPr>
      <w:r>
        <w:rPr>
          <w:rFonts w:hint="eastAsia" w:ascii="黑体" w:hAnsi="黑体" w:eastAsia="黑体" w:cs="黑体"/>
          <w:b/>
          <w:bCs/>
          <w:color w:val="auto"/>
          <w:sz w:val="32"/>
          <w:szCs w:val="32"/>
        </w:rPr>
        <w:t>二、委托代理记账费用及支付方式</w:t>
      </w:r>
    </w:p>
    <w:p w14:paraId="28ADDA06">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（一）委托</w:t>
      </w:r>
      <w:r>
        <w:rPr>
          <w:rFonts w:hint="eastAsia" w:ascii="楷体" w:hAnsi="楷体" w:eastAsia="楷体" w:cs="楷体"/>
          <w:b/>
          <w:bCs/>
          <w:color w:val="auto"/>
          <w:sz w:val="32"/>
          <w:szCs w:val="32"/>
          <w:lang w:eastAsia="zh-CN"/>
        </w:rPr>
        <w:t>代理记账</w:t>
      </w:r>
      <w:r>
        <w:rPr>
          <w:rFonts w:hint="eastAsia" w:ascii="楷体" w:hAnsi="楷体" w:eastAsia="楷体" w:cs="楷体"/>
          <w:b/>
          <w:bCs/>
          <w:color w:val="auto"/>
          <w:sz w:val="32"/>
          <w:szCs w:val="32"/>
        </w:rPr>
        <w:t>费用</w:t>
      </w:r>
    </w:p>
    <w:p w14:paraId="13D939A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合同约定总金额为每年人民币</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（大写）</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元。其中：基础服务事项收费为每年人民币</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（大写）</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元；其他服务事项收费为每年人民币</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（大写）</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元。</w:t>
      </w:r>
    </w:p>
    <w:p w14:paraId="5EC12657">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（二）支付方式</w:t>
      </w:r>
    </w:p>
    <w:p w14:paraId="535EF29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应由甲方按比例承担</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基础服务费用</w:t>
      </w:r>
      <w:r>
        <w:rPr>
          <w:rFonts w:hint="eastAsia" w:ascii="仿宋" w:hAnsi="仿宋" w:eastAsia="仿宋" w:cs="仿宋"/>
          <w:color w:val="auto"/>
          <w:sz w:val="32"/>
          <w:szCs w:val="32"/>
          <w:lang w:eastAsia="zh-CN"/>
        </w:rPr>
        <w:t>以及</w:t>
      </w:r>
      <w:r>
        <w:rPr>
          <w:rFonts w:hint="eastAsia" w:ascii="仿宋" w:hAnsi="仿宋" w:eastAsia="仿宋" w:cs="仿宋"/>
          <w:color w:val="auto"/>
          <w:sz w:val="32"/>
          <w:szCs w:val="32"/>
        </w:rPr>
        <w:t>其他服务费用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由甲方</w:t>
      </w:r>
      <w:r>
        <w:rPr>
          <w:rFonts w:hint="eastAsia" w:ascii="仿宋" w:hAnsi="仿宋" w:eastAsia="仿宋" w:cs="仿宋"/>
          <w:color w:val="auto"/>
          <w:sz w:val="32"/>
          <w:szCs w:val="32"/>
          <w:lang w:eastAsia="zh-CN"/>
        </w:rPr>
        <w:t>按合同约定内容完成情况，于当年年底之前</w:t>
      </w:r>
      <w:r>
        <w:rPr>
          <w:rFonts w:hint="eastAsia" w:ascii="仿宋" w:hAnsi="仿宋" w:eastAsia="仿宋" w:cs="仿宋"/>
          <w:color w:val="auto"/>
          <w:sz w:val="32"/>
          <w:szCs w:val="32"/>
        </w:rPr>
        <w:t>支付乙方。</w:t>
      </w:r>
    </w:p>
    <w:p w14:paraId="7505E55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应</w:t>
      </w:r>
      <w:r>
        <w:rPr>
          <w:rFonts w:hint="eastAsia" w:ascii="仿宋" w:hAnsi="仿宋" w:eastAsia="仿宋" w:cs="仿宋"/>
          <w:color w:val="auto"/>
          <w:sz w:val="32"/>
          <w:szCs w:val="32"/>
        </w:rPr>
        <w:t>由财政部门按比例</w:t>
      </w:r>
      <w:r>
        <w:rPr>
          <w:rFonts w:hint="eastAsia" w:ascii="仿宋" w:hAnsi="仿宋" w:eastAsia="仿宋" w:cs="仿宋"/>
          <w:color w:val="auto"/>
          <w:sz w:val="32"/>
          <w:szCs w:val="32"/>
          <w:lang w:eastAsia="zh-CN"/>
        </w:rPr>
        <w:t>承担的</w:t>
      </w:r>
      <w:r>
        <w:rPr>
          <w:rFonts w:hint="eastAsia" w:ascii="仿宋" w:hAnsi="仿宋" w:eastAsia="仿宋" w:cs="仿宋"/>
          <w:color w:val="auto"/>
          <w:sz w:val="32"/>
          <w:szCs w:val="32"/>
        </w:rPr>
        <w:t>基础服务费用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待</w:t>
      </w:r>
      <w:r>
        <w:rPr>
          <w:rFonts w:hint="eastAsia" w:ascii="仿宋" w:hAnsi="仿宋" w:eastAsia="仿宋" w:cs="仿宋"/>
          <w:color w:val="auto"/>
          <w:sz w:val="32"/>
          <w:szCs w:val="32"/>
          <w:lang w:eastAsia="zh-CN"/>
        </w:rPr>
        <w:t>次年</w:t>
      </w:r>
      <w:r>
        <w:rPr>
          <w:rFonts w:hint="eastAsia" w:ascii="仿宋" w:hAnsi="仿宋" w:eastAsia="仿宋" w:cs="仿宋"/>
          <w:color w:val="auto"/>
          <w:sz w:val="32"/>
          <w:szCs w:val="32"/>
        </w:rPr>
        <w:t>财政部门对代理记账机构上年</w:t>
      </w:r>
      <w:r>
        <w:rPr>
          <w:rFonts w:hint="eastAsia" w:ascii="仿宋" w:hAnsi="仿宋" w:eastAsia="仿宋" w:cs="仿宋"/>
          <w:color w:val="auto"/>
          <w:sz w:val="32"/>
          <w:szCs w:val="32"/>
          <w:lang w:eastAsia="zh-CN"/>
        </w:rPr>
        <w:t>代理记账</w:t>
      </w:r>
      <w:r>
        <w:rPr>
          <w:rFonts w:hint="eastAsia" w:ascii="仿宋" w:hAnsi="仿宋" w:eastAsia="仿宋" w:cs="仿宋"/>
          <w:color w:val="auto"/>
          <w:sz w:val="32"/>
          <w:szCs w:val="32"/>
        </w:rPr>
        <w:t>工作实施考核，并根据考核结果扣减相应费用后，一次性拨付至代理记账机构。</w:t>
      </w:r>
    </w:p>
    <w:p w14:paraId="150849B3">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三、责任及义务</w:t>
      </w:r>
    </w:p>
    <w:p w14:paraId="49B11120">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（一）甲方</w:t>
      </w:r>
    </w:p>
    <w:p w14:paraId="485808A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强化会计主体法律责任意识，建立健全单位财务管理及内控制度，规范内部控制规程，加强廉政风险防控机制建设。</w:t>
      </w:r>
    </w:p>
    <w:p w14:paraId="190E7F3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加强单位财务队伍建设，</w:t>
      </w:r>
      <w:r>
        <w:rPr>
          <w:rFonts w:hint="eastAsia" w:ascii="仿宋" w:hAnsi="仿宋" w:eastAsia="仿宋" w:cs="仿宋"/>
          <w:color w:val="auto"/>
          <w:sz w:val="32"/>
          <w:szCs w:val="32"/>
        </w:rPr>
        <w:t>逐步培养</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专职会计人员，以使会计核算和实际业务有效融合，不断提高会计信息质量</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财务管理水平。</w:t>
      </w:r>
    </w:p>
    <w:p w14:paraId="2EA9874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不以任何方式授意、指使、强令代理记账机构</w:t>
      </w:r>
      <w:r>
        <w:rPr>
          <w:rFonts w:hint="eastAsia" w:ascii="仿宋" w:hAnsi="仿宋" w:eastAsia="仿宋" w:cs="仿宋"/>
          <w:color w:val="auto"/>
          <w:sz w:val="32"/>
          <w:szCs w:val="32"/>
          <w:lang w:eastAsia="zh-CN"/>
        </w:rPr>
        <w:t>及</w:t>
      </w:r>
      <w:r>
        <w:rPr>
          <w:rFonts w:hint="eastAsia" w:ascii="仿宋" w:hAnsi="仿宋" w:eastAsia="仿宋" w:cs="仿宋"/>
          <w:color w:val="auto"/>
          <w:sz w:val="32"/>
          <w:szCs w:val="32"/>
        </w:rPr>
        <w:t>会计人员伪造、变造会计凭证、会计账簿和其他会计资料，提供虚假财务会计报告。</w:t>
      </w:r>
    </w:p>
    <w:p w14:paraId="0B01D46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完整、准确、及时地向</w:t>
      </w:r>
      <w:r>
        <w:rPr>
          <w:rFonts w:hint="eastAsia" w:ascii="仿宋" w:hAnsi="仿宋" w:eastAsia="仿宋" w:cs="仿宋"/>
          <w:color w:val="auto"/>
          <w:sz w:val="32"/>
          <w:szCs w:val="32"/>
        </w:rPr>
        <w:t>乙方</w:t>
      </w:r>
      <w:r>
        <w:rPr>
          <w:rFonts w:hint="eastAsia" w:ascii="仿宋" w:hAnsi="仿宋" w:eastAsia="仿宋" w:cs="仿宋"/>
          <w:color w:val="auto"/>
          <w:sz w:val="32"/>
          <w:szCs w:val="32"/>
          <w:lang w:eastAsia="zh-CN"/>
        </w:rPr>
        <w:t>提供代理记账基础服务所需各项资料，</w:t>
      </w:r>
      <w:r>
        <w:rPr>
          <w:rFonts w:hint="eastAsia" w:ascii="仿宋" w:hAnsi="仿宋" w:eastAsia="仿宋" w:cs="仿宋"/>
          <w:color w:val="auto"/>
          <w:sz w:val="32"/>
          <w:szCs w:val="32"/>
        </w:rPr>
        <w:t>并完善相关审批签字手续，做好原始资料的传递交接</w:t>
      </w:r>
      <w:r>
        <w:rPr>
          <w:rFonts w:hint="eastAsia" w:ascii="仿宋" w:hAnsi="仿宋" w:eastAsia="仿宋" w:cs="仿宋"/>
          <w:color w:val="auto"/>
          <w:sz w:val="32"/>
          <w:szCs w:val="32"/>
          <w:lang w:eastAsia="zh-CN"/>
        </w:rPr>
        <w:t>事宜</w:t>
      </w:r>
      <w:r>
        <w:rPr>
          <w:rFonts w:hint="eastAsia" w:ascii="仿宋" w:hAnsi="仿宋" w:eastAsia="仿宋" w:cs="仿宋"/>
          <w:color w:val="auto"/>
          <w:sz w:val="32"/>
          <w:szCs w:val="32"/>
        </w:rPr>
        <w:t>。</w:t>
      </w:r>
    </w:p>
    <w:p w14:paraId="63623B2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对于乙方提出的需按国家统一会计制度进行更正、补充的原始凭证，及时予以更正、补充。</w:t>
      </w:r>
    </w:p>
    <w:p w14:paraId="3F715C0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6.认真完成本单位资金缴存、票据管理等出纳相关工作，定期与</w:t>
      </w:r>
      <w:r>
        <w:rPr>
          <w:rFonts w:hint="eastAsia" w:ascii="仿宋" w:hAnsi="仿宋" w:eastAsia="仿宋" w:cs="仿宋"/>
          <w:color w:val="auto"/>
          <w:sz w:val="32"/>
          <w:szCs w:val="32"/>
        </w:rPr>
        <w:t>乙方</w:t>
      </w:r>
      <w:r>
        <w:rPr>
          <w:rFonts w:hint="eastAsia" w:ascii="仿宋" w:hAnsi="仿宋" w:eastAsia="仿宋" w:cs="仿宋"/>
          <w:color w:val="auto"/>
          <w:sz w:val="32"/>
          <w:szCs w:val="32"/>
          <w:lang w:val="en-US" w:eastAsia="zh-CN"/>
        </w:rPr>
        <w:t>、开户银行核对相关账目，切实做到账账相符。</w:t>
      </w:r>
    </w:p>
    <w:p w14:paraId="08A2E04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7.做好单位固定资产等实物资产的管理工作，</w:t>
      </w:r>
      <w:r>
        <w:rPr>
          <w:rFonts w:hint="eastAsia" w:ascii="仿宋" w:hAnsi="仿宋" w:eastAsia="仿宋" w:cs="仿宋"/>
          <w:color w:val="auto"/>
          <w:sz w:val="32"/>
          <w:szCs w:val="32"/>
        </w:rPr>
        <w:t>完善资产增减手续，</w:t>
      </w:r>
      <w:r>
        <w:rPr>
          <w:rFonts w:hint="eastAsia" w:ascii="仿宋" w:hAnsi="仿宋" w:eastAsia="仿宋" w:cs="仿宋"/>
          <w:color w:val="auto"/>
          <w:sz w:val="32"/>
          <w:szCs w:val="32"/>
          <w:lang w:eastAsia="zh-CN"/>
        </w:rPr>
        <w:t>确保资产</w:t>
      </w:r>
      <w:r>
        <w:rPr>
          <w:rFonts w:hint="eastAsia" w:ascii="仿宋" w:hAnsi="仿宋" w:eastAsia="仿宋" w:cs="仿宋"/>
          <w:color w:val="auto"/>
          <w:sz w:val="32"/>
          <w:szCs w:val="32"/>
        </w:rPr>
        <w:t>安全完整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账实相符。</w:t>
      </w:r>
    </w:p>
    <w:p w14:paraId="396928B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8.自觉</w:t>
      </w:r>
      <w:r>
        <w:rPr>
          <w:rFonts w:hint="eastAsia" w:ascii="仿宋" w:hAnsi="仿宋" w:eastAsia="仿宋" w:cs="仿宋"/>
          <w:color w:val="auto"/>
          <w:sz w:val="32"/>
          <w:szCs w:val="32"/>
        </w:rPr>
        <w:t>接受财政、审计、监察等机关的监督，如实提供会计凭证、会计账簿、会计报表和其他会计资料，不拒绝、隐匿、谎报。</w:t>
      </w:r>
    </w:p>
    <w:p w14:paraId="674729F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9.按合同约定，及时向</w:t>
      </w:r>
      <w:r>
        <w:rPr>
          <w:rFonts w:hint="eastAsia" w:ascii="仿宋" w:hAnsi="仿宋" w:eastAsia="仿宋" w:cs="仿宋"/>
          <w:color w:val="auto"/>
          <w:sz w:val="32"/>
          <w:szCs w:val="32"/>
        </w:rPr>
        <w:t>乙方</w:t>
      </w:r>
      <w:r>
        <w:rPr>
          <w:rFonts w:hint="eastAsia" w:ascii="仿宋" w:hAnsi="仿宋" w:eastAsia="仿宋" w:cs="仿宋"/>
          <w:color w:val="auto"/>
          <w:sz w:val="32"/>
          <w:szCs w:val="32"/>
          <w:lang w:val="en-US" w:eastAsia="zh-CN"/>
        </w:rPr>
        <w:t>支付相应代理记账费用。</w:t>
      </w:r>
    </w:p>
    <w:p w14:paraId="397154EE">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（二）乙方</w:t>
      </w:r>
    </w:p>
    <w:p w14:paraId="641297D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1.加强本机构</w:t>
      </w:r>
      <w:r>
        <w:rPr>
          <w:rFonts w:hint="eastAsia" w:ascii="仿宋" w:hAnsi="仿宋" w:eastAsia="仿宋" w:cs="仿宋"/>
          <w:color w:val="auto"/>
          <w:sz w:val="32"/>
          <w:szCs w:val="32"/>
        </w:rPr>
        <w:t>内部管理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强化</w:t>
      </w:r>
      <w:r>
        <w:rPr>
          <w:rFonts w:hint="eastAsia" w:ascii="仿宋" w:hAnsi="仿宋" w:eastAsia="仿宋" w:cs="仿宋"/>
          <w:color w:val="auto"/>
          <w:sz w:val="32"/>
          <w:szCs w:val="32"/>
        </w:rPr>
        <w:t>专业技术力量配备</w:t>
      </w:r>
      <w:r>
        <w:rPr>
          <w:rFonts w:hint="eastAsia" w:ascii="仿宋" w:hAnsi="仿宋" w:eastAsia="仿宋" w:cs="仿宋"/>
          <w:color w:val="auto"/>
          <w:sz w:val="32"/>
          <w:szCs w:val="32"/>
          <w:lang w:eastAsia="zh-CN"/>
        </w:rPr>
        <w:t>，不断提升从业人员的工作水平和服务能力。</w:t>
      </w:r>
    </w:p>
    <w:p w14:paraId="5045F8A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2.加强与</w:t>
      </w:r>
      <w:r>
        <w:rPr>
          <w:rFonts w:hint="eastAsia" w:ascii="仿宋" w:hAnsi="仿宋" w:eastAsia="仿宋" w:cs="仿宋"/>
          <w:color w:val="auto"/>
          <w:sz w:val="32"/>
          <w:szCs w:val="32"/>
        </w:rPr>
        <w:t>甲方</w:t>
      </w:r>
      <w:r>
        <w:rPr>
          <w:rFonts w:hint="eastAsia" w:ascii="仿宋" w:hAnsi="仿宋" w:eastAsia="仿宋" w:cs="仿宋"/>
          <w:color w:val="auto"/>
          <w:sz w:val="32"/>
          <w:szCs w:val="32"/>
          <w:lang w:val="en-US" w:eastAsia="zh-CN"/>
        </w:rPr>
        <w:t>的沟通协调，</w:t>
      </w:r>
      <w:r>
        <w:rPr>
          <w:rFonts w:hint="eastAsia" w:ascii="仿宋" w:hAnsi="仿宋" w:eastAsia="仿宋" w:cs="仿宋"/>
          <w:color w:val="auto"/>
          <w:sz w:val="32"/>
          <w:szCs w:val="32"/>
        </w:rPr>
        <w:t>主动</w:t>
      </w:r>
      <w:r>
        <w:rPr>
          <w:rFonts w:hint="eastAsia" w:ascii="仿宋" w:hAnsi="仿宋" w:eastAsia="仿宋" w:cs="仿宋"/>
          <w:color w:val="auto"/>
          <w:sz w:val="32"/>
          <w:szCs w:val="32"/>
          <w:lang w:eastAsia="zh-CN"/>
        </w:rPr>
        <w:t>与</w:t>
      </w:r>
      <w:r>
        <w:rPr>
          <w:rFonts w:hint="eastAsia" w:ascii="仿宋" w:hAnsi="仿宋" w:eastAsia="仿宋" w:cs="仿宋"/>
          <w:color w:val="auto"/>
          <w:sz w:val="32"/>
          <w:szCs w:val="32"/>
        </w:rPr>
        <w:t>甲方负责人</w:t>
      </w:r>
      <w:r>
        <w:rPr>
          <w:rFonts w:hint="eastAsia" w:ascii="仿宋" w:hAnsi="仿宋" w:eastAsia="仿宋" w:cs="仿宋"/>
          <w:color w:val="auto"/>
          <w:sz w:val="32"/>
          <w:szCs w:val="32"/>
          <w:lang w:eastAsia="zh-CN"/>
        </w:rPr>
        <w:t>沟通代理</w:t>
      </w:r>
      <w:r>
        <w:rPr>
          <w:rFonts w:hint="eastAsia" w:ascii="仿宋" w:hAnsi="仿宋" w:eastAsia="仿宋" w:cs="仿宋"/>
          <w:color w:val="auto"/>
          <w:sz w:val="32"/>
          <w:szCs w:val="32"/>
        </w:rPr>
        <w:t>记账情况，使</w:t>
      </w:r>
      <w:r>
        <w:rPr>
          <w:rFonts w:hint="eastAsia" w:ascii="仿宋" w:hAnsi="仿宋" w:eastAsia="仿宋" w:cs="仿宋"/>
          <w:color w:val="auto"/>
          <w:sz w:val="32"/>
          <w:szCs w:val="32"/>
          <w:lang w:eastAsia="zh-CN"/>
        </w:rPr>
        <w:t>其</w:t>
      </w:r>
      <w:r>
        <w:rPr>
          <w:rFonts w:hint="eastAsia" w:ascii="仿宋" w:hAnsi="仿宋" w:eastAsia="仿宋" w:cs="仿宋"/>
          <w:color w:val="auto"/>
          <w:sz w:val="32"/>
          <w:szCs w:val="32"/>
        </w:rPr>
        <w:t>能够</w:t>
      </w:r>
      <w:r>
        <w:rPr>
          <w:rFonts w:hint="eastAsia" w:ascii="仿宋" w:hAnsi="仿宋" w:eastAsia="仿宋" w:cs="仿宋"/>
          <w:color w:val="auto"/>
          <w:sz w:val="32"/>
          <w:szCs w:val="32"/>
          <w:lang w:eastAsia="zh-CN"/>
        </w:rPr>
        <w:t>及时</w:t>
      </w:r>
      <w:r>
        <w:rPr>
          <w:rFonts w:hint="eastAsia" w:ascii="仿宋" w:hAnsi="仿宋" w:eastAsia="仿宋" w:cs="仿宋"/>
          <w:color w:val="auto"/>
          <w:sz w:val="32"/>
          <w:szCs w:val="32"/>
        </w:rPr>
        <w:t>了解</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财务状况。</w:t>
      </w:r>
    </w:p>
    <w:p w14:paraId="2CCCBB9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严格保守甲方的财务收支秘密，完成书面协议约定</w:t>
      </w:r>
      <w:r>
        <w:rPr>
          <w:rFonts w:hint="eastAsia" w:ascii="仿宋" w:hAnsi="仿宋" w:eastAsia="仿宋" w:cs="仿宋"/>
          <w:color w:val="auto"/>
          <w:sz w:val="32"/>
          <w:szCs w:val="32"/>
          <w:lang w:eastAsia="zh-CN"/>
        </w:rPr>
        <w:t>的基础服务事项</w:t>
      </w:r>
      <w:r>
        <w:rPr>
          <w:rFonts w:hint="eastAsia" w:ascii="仿宋" w:hAnsi="仿宋" w:eastAsia="仿宋" w:cs="仿宋"/>
          <w:color w:val="auto"/>
          <w:sz w:val="32"/>
          <w:szCs w:val="32"/>
        </w:rPr>
        <w:t>以及甲方交办的其他事项。</w:t>
      </w:r>
    </w:p>
    <w:p w14:paraId="003B7AB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及时在“预算一体化系统”</w:t>
      </w:r>
      <w:r>
        <w:rPr>
          <w:rFonts w:hint="eastAsia" w:ascii="仿宋" w:hAnsi="仿宋" w:eastAsia="仿宋" w:cs="仿宋"/>
          <w:color w:val="auto"/>
          <w:sz w:val="32"/>
          <w:szCs w:val="32"/>
          <w:lang w:eastAsia="zh-CN"/>
        </w:rPr>
        <w:t>及</w:t>
      </w:r>
      <w:r>
        <w:rPr>
          <w:rFonts w:hint="eastAsia" w:ascii="仿宋" w:hAnsi="仿宋" w:eastAsia="仿宋" w:cs="仿宋"/>
          <w:color w:val="auto"/>
          <w:sz w:val="32"/>
          <w:szCs w:val="32"/>
          <w:lang w:eastAsia="zh-CN"/>
        </w:rPr>
        <w:t>“预算单位支出管理服务平台”完成</w:t>
      </w:r>
      <w:r>
        <w:rPr>
          <w:rFonts w:hint="eastAsia" w:ascii="仿宋" w:hAnsi="仿宋" w:eastAsia="仿宋" w:cs="仿宋"/>
          <w:color w:val="auto"/>
          <w:sz w:val="32"/>
          <w:szCs w:val="32"/>
        </w:rPr>
        <w:t>甲方</w:t>
      </w:r>
      <w:r>
        <w:rPr>
          <w:rFonts w:hint="eastAsia" w:ascii="仿宋" w:hAnsi="仿宋" w:eastAsia="仿宋" w:cs="仿宋"/>
          <w:color w:val="auto"/>
          <w:sz w:val="32"/>
          <w:szCs w:val="32"/>
          <w:lang w:eastAsia="zh-CN"/>
        </w:rPr>
        <w:t>每一笔财务收支业务的账务处理工作，并定期对账，确保账务处理真实准确。</w:t>
      </w:r>
    </w:p>
    <w:p w14:paraId="434214E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对甲方示意做出不当的会计处理，提供不实的会计资料，以及其他不符合法律、行政法规和国家统一的会计制度的要求，</w:t>
      </w:r>
      <w:r>
        <w:rPr>
          <w:rFonts w:hint="eastAsia" w:ascii="仿宋" w:hAnsi="仿宋" w:eastAsia="仿宋" w:cs="仿宋"/>
          <w:color w:val="auto"/>
          <w:sz w:val="32"/>
          <w:szCs w:val="32"/>
          <w:lang w:eastAsia="zh-CN"/>
        </w:rPr>
        <w:t>予以</w:t>
      </w:r>
      <w:r>
        <w:rPr>
          <w:rFonts w:hint="eastAsia" w:ascii="仿宋" w:hAnsi="仿宋" w:eastAsia="仿宋" w:cs="仿宋"/>
          <w:color w:val="auto"/>
          <w:sz w:val="32"/>
          <w:szCs w:val="32"/>
        </w:rPr>
        <w:t>拒绝。</w:t>
      </w:r>
    </w:p>
    <w:p w14:paraId="676F97A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根据甲方的财务管理特点，指导甲方运用相应的会计制度及相应流程，并对甲方提出的有关会计处理、会计法规、财税政策等相关问题作出解释说明。</w:t>
      </w:r>
    </w:p>
    <w:p w14:paraId="305FA932">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四、违约责任</w:t>
      </w:r>
    </w:p>
    <w:p w14:paraId="38E10BC4">
      <w:pPr>
        <w:pStyle w:val="8"/>
        <w:keepNext w:val="0"/>
        <w:keepLines w:val="0"/>
        <w:pageBreakBefore w:val="0"/>
        <w:widowControl w:val="0"/>
        <w:kinsoku/>
        <w:wordWrap/>
        <w:overflowPunct/>
        <w:topLinePunct w:val="0"/>
        <w:autoSpaceDE/>
        <w:autoSpaceDN/>
        <w:bidi w:val="0"/>
        <w:adjustRightInd/>
        <w:snapToGrid w:val="0"/>
        <w:spacing w:line="600" w:lineRule="exact"/>
        <w:ind w:firstLine="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甲方未能履行其责任，未向乙方提供真实、合法、准确、完整的原始凭证，导致</w:t>
      </w:r>
      <w:r>
        <w:rPr>
          <w:rFonts w:hint="eastAsia" w:ascii="仿宋" w:hAnsi="仿宋" w:eastAsia="仿宋" w:cs="仿宋"/>
          <w:color w:val="auto"/>
          <w:sz w:val="32"/>
          <w:szCs w:val="32"/>
          <w:lang w:eastAsia="zh-CN"/>
        </w:rPr>
        <w:t>会计核算</w:t>
      </w:r>
      <w:r>
        <w:rPr>
          <w:rFonts w:hint="eastAsia" w:ascii="仿宋" w:hAnsi="仿宋" w:eastAsia="仿宋" w:cs="仿宋"/>
          <w:color w:val="auto"/>
          <w:sz w:val="32"/>
          <w:szCs w:val="32"/>
        </w:rPr>
        <w:t>方面的责任由甲方承担。</w:t>
      </w:r>
    </w:p>
    <w:p w14:paraId="007A51E9">
      <w:pPr>
        <w:pStyle w:val="8"/>
        <w:keepNext w:val="0"/>
        <w:keepLines w:val="0"/>
        <w:pageBreakBefore w:val="0"/>
        <w:widowControl w:val="0"/>
        <w:kinsoku/>
        <w:wordWrap/>
        <w:overflowPunct/>
        <w:topLinePunct w:val="0"/>
        <w:autoSpaceDE/>
        <w:autoSpaceDN/>
        <w:bidi w:val="0"/>
        <w:adjustRightInd/>
        <w:snapToGrid w:val="0"/>
        <w:spacing w:line="600" w:lineRule="exact"/>
        <w:ind w:firstLine="6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.由于</w:t>
      </w:r>
      <w:r>
        <w:rPr>
          <w:rFonts w:hint="eastAsia" w:ascii="仿宋" w:hAnsi="仿宋" w:eastAsia="仿宋" w:cs="仿宋"/>
          <w:color w:val="auto"/>
          <w:sz w:val="32"/>
          <w:szCs w:val="32"/>
        </w:rPr>
        <w:t>甲方</w:t>
      </w:r>
      <w:r>
        <w:rPr>
          <w:rFonts w:hint="eastAsia" w:ascii="仿宋" w:hAnsi="仿宋" w:eastAsia="仿宋" w:cs="仿宋"/>
          <w:color w:val="auto"/>
          <w:sz w:val="32"/>
          <w:szCs w:val="32"/>
          <w:lang w:eastAsia="zh-CN"/>
        </w:rPr>
        <w:t>原因，</w:t>
      </w:r>
      <w:r>
        <w:rPr>
          <w:rFonts w:hint="eastAsia" w:ascii="仿宋" w:hAnsi="仿宋" w:eastAsia="仿宋" w:cs="仿宋"/>
          <w:color w:val="auto"/>
          <w:sz w:val="32"/>
          <w:szCs w:val="32"/>
        </w:rPr>
        <w:t>未能及时提供代理记账所需的会计核算资料，致使乙方不能按时履行合同，责任由甲方承担。</w:t>
      </w:r>
    </w:p>
    <w:p w14:paraId="1C170EDF">
      <w:pPr>
        <w:pStyle w:val="8"/>
        <w:keepNext w:val="0"/>
        <w:keepLines w:val="0"/>
        <w:pageBreakBefore w:val="0"/>
        <w:widowControl w:val="0"/>
        <w:kinsoku/>
        <w:wordWrap/>
        <w:overflowPunct/>
        <w:topLinePunct w:val="0"/>
        <w:autoSpaceDE/>
        <w:autoSpaceDN/>
        <w:bidi w:val="0"/>
        <w:adjustRightInd/>
        <w:snapToGrid w:val="0"/>
        <w:spacing w:line="600" w:lineRule="exact"/>
        <w:ind w:firstLine="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.由于</w:t>
      </w:r>
      <w:r>
        <w:rPr>
          <w:rFonts w:hint="eastAsia" w:ascii="仿宋" w:hAnsi="仿宋" w:eastAsia="仿宋" w:cs="仿宋"/>
          <w:color w:val="auto"/>
          <w:sz w:val="32"/>
          <w:szCs w:val="32"/>
        </w:rPr>
        <w:t>乙方</w:t>
      </w:r>
      <w:r>
        <w:rPr>
          <w:rFonts w:hint="eastAsia" w:ascii="仿宋" w:hAnsi="仿宋" w:eastAsia="仿宋" w:cs="仿宋"/>
          <w:color w:val="auto"/>
          <w:sz w:val="32"/>
          <w:szCs w:val="32"/>
          <w:lang w:eastAsia="zh-CN"/>
        </w:rPr>
        <w:t>原因，</w:t>
      </w:r>
      <w:r>
        <w:rPr>
          <w:rFonts w:hint="eastAsia" w:ascii="仿宋" w:hAnsi="仿宋" w:eastAsia="仿宋" w:cs="仿宋"/>
          <w:color w:val="auto"/>
          <w:sz w:val="32"/>
          <w:szCs w:val="32"/>
        </w:rPr>
        <w:t>未能按时完成会计核算或会计核算不真实造成损失等后果的，乙方必须及时纠正并承担相应的赔偿责任。</w:t>
      </w:r>
    </w:p>
    <w:p w14:paraId="78EE0CF3">
      <w:pPr>
        <w:pStyle w:val="8"/>
        <w:keepNext w:val="0"/>
        <w:keepLines w:val="0"/>
        <w:pageBreakBefore w:val="0"/>
        <w:widowControl w:val="0"/>
        <w:kinsoku/>
        <w:wordWrap/>
        <w:overflowPunct/>
        <w:topLinePunct w:val="0"/>
        <w:autoSpaceDE/>
        <w:autoSpaceDN/>
        <w:bidi w:val="0"/>
        <w:adjustRightInd/>
        <w:snapToGrid w:val="0"/>
        <w:spacing w:line="600" w:lineRule="exact"/>
        <w:ind w:firstLine="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甲乙双方要做好原始资料交接</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保管工作，并建立交接登记制度，确保完整无损。若因乙方原因造成资料的丢失、毁损，</w:t>
      </w:r>
      <w:r>
        <w:rPr>
          <w:rFonts w:hint="eastAsia" w:ascii="仿宋" w:hAnsi="仿宋" w:eastAsia="仿宋" w:cs="仿宋"/>
          <w:color w:val="auto"/>
          <w:sz w:val="32"/>
          <w:szCs w:val="32"/>
          <w:lang w:eastAsia="zh-CN"/>
        </w:rPr>
        <w:t>由</w:t>
      </w:r>
      <w:r>
        <w:rPr>
          <w:rFonts w:hint="eastAsia" w:ascii="仿宋" w:hAnsi="仿宋" w:eastAsia="仿宋" w:cs="仿宋"/>
          <w:color w:val="auto"/>
          <w:sz w:val="32"/>
          <w:szCs w:val="32"/>
        </w:rPr>
        <w:t>乙方承担全部责任。</w:t>
      </w:r>
    </w:p>
    <w:p w14:paraId="2A808498">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五、变更、解除及争论解决方式</w:t>
      </w:r>
    </w:p>
    <w:p w14:paraId="19CA845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1.协议</w:t>
      </w:r>
      <w:r>
        <w:rPr>
          <w:rFonts w:hint="eastAsia" w:ascii="仿宋" w:hAnsi="仿宋" w:eastAsia="仿宋" w:cs="仿宋"/>
          <w:color w:val="auto"/>
          <w:sz w:val="32"/>
          <w:szCs w:val="32"/>
        </w:rPr>
        <w:t>双方未经协商，不得单方修改或终止协议，经协商一致同意终止协议或出现其他法定终止情形的，协议终止并按照相关规定办理会计交接手续。</w:t>
      </w:r>
    </w:p>
    <w:p w14:paraId="6EC9677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协议一方违约，双方协商解决，如协商不成，另一方有权单方解除协议，造成损失由违约方承担。</w:t>
      </w:r>
    </w:p>
    <w:p w14:paraId="3F04168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凡因执行本协议所引起的争论，双方应通过平等协商解决，若协商不成，由协议履行地法院依法解决。</w:t>
      </w:r>
    </w:p>
    <w:p w14:paraId="694F959D">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六、生效</w:t>
      </w:r>
    </w:p>
    <w:p w14:paraId="5CA80A1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本协议经双方法定代表人或授权代理人签字</w:t>
      </w:r>
      <w:r>
        <w:rPr>
          <w:rFonts w:hint="eastAsia" w:ascii="仿宋" w:hAnsi="仿宋" w:eastAsia="仿宋" w:cs="仿宋"/>
          <w:color w:val="auto"/>
          <w:sz w:val="32"/>
          <w:szCs w:val="32"/>
          <w:lang w:eastAsia="zh-CN"/>
        </w:rPr>
        <w:t>，并加盖公</w:t>
      </w:r>
      <w:r>
        <w:rPr>
          <w:rFonts w:hint="eastAsia" w:ascii="仿宋" w:hAnsi="仿宋" w:eastAsia="仿宋" w:cs="仿宋"/>
          <w:color w:val="auto"/>
          <w:sz w:val="32"/>
          <w:szCs w:val="32"/>
        </w:rPr>
        <w:t>章后生效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本协议一式叁份，具有相同法律效力，甲乙</w:t>
      </w:r>
      <w:r>
        <w:rPr>
          <w:rFonts w:hint="eastAsia" w:ascii="仿宋" w:hAnsi="仿宋" w:eastAsia="仿宋" w:cs="仿宋"/>
          <w:color w:val="auto"/>
          <w:sz w:val="32"/>
          <w:szCs w:val="32"/>
          <w:lang w:eastAsia="zh-CN"/>
        </w:rPr>
        <w:t>双</w:t>
      </w:r>
      <w:r>
        <w:rPr>
          <w:rFonts w:hint="eastAsia" w:ascii="仿宋" w:hAnsi="仿宋" w:eastAsia="仿宋" w:cs="仿宋"/>
          <w:color w:val="auto"/>
          <w:sz w:val="32"/>
          <w:szCs w:val="32"/>
        </w:rPr>
        <w:t>方各执壹份，市财政局存档壹份。协议期限壹年，到期后协议自动终止。</w:t>
      </w:r>
    </w:p>
    <w:p w14:paraId="1863A130">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 w:hAnsi="仿宋" w:eastAsia="仿宋" w:cs="仿宋"/>
          <w:color w:val="auto"/>
          <w:sz w:val="32"/>
          <w:szCs w:val="32"/>
        </w:rPr>
      </w:pPr>
      <w:r>
        <w:rPr>
          <w:rFonts w:hint="eastAsia" w:ascii="黑体" w:hAnsi="黑体" w:eastAsia="黑体" w:cs="黑体"/>
          <w:b/>
          <w:bCs/>
          <w:color w:val="auto"/>
          <w:sz w:val="32"/>
          <w:szCs w:val="32"/>
        </w:rPr>
        <w:t>七、未尽事宜</w:t>
      </w:r>
    </w:p>
    <w:p w14:paraId="2D1231A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本协议若有未尽事宜，双方同意通过友好协商并签署书面文件确定。</w:t>
      </w:r>
    </w:p>
    <w:p w14:paraId="7142CE9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甲方：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XXX局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（公章）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乙方：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XXX事务所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（公章）</w:t>
      </w:r>
      <w:r>
        <w:rPr>
          <w:rFonts w:hint="eastAsia" w:ascii="仿宋" w:hAnsi="仿宋" w:eastAsia="仿宋" w:cs="仿宋"/>
          <w:color w:val="auto"/>
          <w:sz w:val="32"/>
          <w:szCs w:val="32"/>
          <w:lang w:val="en-US" w:eastAsia="zh-CN"/>
        </w:rPr>
        <w:t xml:space="preserve">                 </w:t>
      </w:r>
    </w:p>
    <w:p w14:paraId="6E168D2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法定代表人或授权代理人签字</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法定代表人或授权代理人签字</w:t>
      </w:r>
    </w:p>
    <w:p w14:paraId="7D38A57D">
      <w:pPr>
        <w:keepNext w:val="0"/>
        <w:keepLines w:val="0"/>
        <w:pageBreakBefore w:val="0"/>
        <w:widowControl w:val="0"/>
        <w:kinsoku/>
        <w:wordWrap/>
        <w:overflowPunct/>
        <w:topLinePunct w:val="0"/>
        <w:autoSpaceDE/>
        <w:autoSpaceDN/>
        <w:bidi w:val="0"/>
        <w:adjustRightInd/>
        <w:snapToGrid w:val="0"/>
        <w:spacing w:line="600" w:lineRule="exact"/>
        <w:ind w:firstLine="1600" w:firstLineChars="5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XXX</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XXX</w:t>
      </w:r>
      <w:r>
        <w:rPr>
          <w:rFonts w:hint="eastAsia" w:ascii="仿宋" w:hAnsi="仿宋" w:eastAsia="仿宋" w:cs="仿宋"/>
          <w:color w:val="auto"/>
          <w:sz w:val="32"/>
          <w:szCs w:val="32"/>
          <w:lang w:eastAsia="zh-CN"/>
        </w:rPr>
        <w:t>）</w:t>
      </w:r>
    </w:p>
    <w:p w14:paraId="7023A9CD">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协议签署日期：    年  月  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112480"/>
    </w:sdtPr>
    <w:sdtContent>
      <w:p w14:paraId="22BC2424">
        <w:pPr>
          <w:pStyle w:val="4"/>
          <w:jc w:val="center"/>
        </w:pPr>
        <w:r>
          <w:fldChar w:fldCharType="begin"/>
        </w:r>
        <w:r>
          <w:instrText xml:space="preserve">PAGE   \* MERGEFORMAT</w:instrText>
        </w:r>
        <w:r>
          <w:fldChar w:fldCharType="separate"/>
        </w:r>
        <w:r>
          <w:rPr>
            <w:lang w:val="zh-CN"/>
          </w:rPr>
          <w:t>4</w:t>
        </w:r>
        <w:r>
          <w:fldChar w:fldCharType="end"/>
        </w:r>
      </w:p>
    </w:sdtContent>
  </w:sdt>
  <w:p w14:paraId="2CAA19E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iYmRlMTQ4ODljYjhlZGE1MzBhMDdkNWI4NTg4OTMifQ=="/>
  </w:docVars>
  <w:rsids>
    <w:rsidRoot w:val="00663048"/>
    <w:rsid w:val="0000131E"/>
    <w:rsid w:val="0000510C"/>
    <w:rsid w:val="000417C7"/>
    <w:rsid w:val="000915A7"/>
    <w:rsid w:val="000A5737"/>
    <w:rsid w:val="000C7F7F"/>
    <w:rsid w:val="000E2DCC"/>
    <w:rsid w:val="000E63CE"/>
    <w:rsid w:val="000F0ACA"/>
    <w:rsid w:val="00114DF0"/>
    <w:rsid w:val="00122C58"/>
    <w:rsid w:val="001320C9"/>
    <w:rsid w:val="001447E8"/>
    <w:rsid w:val="00170E3F"/>
    <w:rsid w:val="00181958"/>
    <w:rsid w:val="00181C1E"/>
    <w:rsid w:val="00182FA6"/>
    <w:rsid w:val="001E1B98"/>
    <w:rsid w:val="001E4AD6"/>
    <w:rsid w:val="00205036"/>
    <w:rsid w:val="00216213"/>
    <w:rsid w:val="0022068F"/>
    <w:rsid w:val="00246AED"/>
    <w:rsid w:val="002E23B0"/>
    <w:rsid w:val="002F4AAD"/>
    <w:rsid w:val="00300D00"/>
    <w:rsid w:val="00322626"/>
    <w:rsid w:val="00350077"/>
    <w:rsid w:val="00364AF7"/>
    <w:rsid w:val="00366BCA"/>
    <w:rsid w:val="0037286D"/>
    <w:rsid w:val="003B054A"/>
    <w:rsid w:val="003D059B"/>
    <w:rsid w:val="00405364"/>
    <w:rsid w:val="00411768"/>
    <w:rsid w:val="0042187D"/>
    <w:rsid w:val="004309CF"/>
    <w:rsid w:val="00436A43"/>
    <w:rsid w:val="00461BF2"/>
    <w:rsid w:val="00477733"/>
    <w:rsid w:val="00480399"/>
    <w:rsid w:val="004A3EFE"/>
    <w:rsid w:val="005041A1"/>
    <w:rsid w:val="00524586"/>
    <w:rsid w:val="005455FB"/>
    <w:rsid w:val="00552DAB"/>
    <w:rsid w:val="005547A9"/>
    <w:rsid w:val="005632A8"/>
    <w:rsid w:val="005700C3"/>
    <w:rsid w:val="00584E11"/>
    <w:rsid w:val="005A1AC8"/>
    <w:rsid w:val="005C5C0F"/>
    <w:rsid w:val="005E4EB8"/>
    <w:rsid w:val="005F3228"/>
    <w:rsid w:val="005F4C3B"/>
    <w:rsid w:val="0061492F"/>
    <w:rsid w:val="0062793D"/>
    <w:rsid w:val="0063292B"/>
    <w:rsid w:val="0065098D"/>
    <w:rsid w:val="00663048"/>
    <w:rsid w:val="00664C83"/>
    <w:rsid w:val="00676071"/>
    <w:rsid w:val="006828F7"/>
    <w:rsid w:val="006A2F7B"/>
    <w:rsid w:val="006C4975"/>
    <w:rsid w:val="006D1836"/>
    <w:rsid w:val="006E5EED"/>
    <w:rsid w:val="00732553"/>
    <w:rsid w:val="00766C23"/>
    <w:rsid w:val="00783209"/>
    <w:rsid w:val="007B1D70"/>
    <w:rsid w:val="007C245E"/>
    <w:rsid w:val="008274EB"/>
    <w:rsid w:val="00887918"/>
    <w:rsid w:val="008B213B"/>
    <w:rsid w:val="008E087D"/>
    <w:rsid w:val="00903665"/>
    <w:rsid w:val="0097632E"/>
    <w:rsid w:val="009969D1"/>
    <w:rsid w:val="009C5E32"/>
    <w:rsid w:val="009D0E6A"/>
    <w:rsid w:val="009E0055"/>
    <w:rsid w:val="009E6105"/>
    <w:rsid w:val="009E6745"/>
    <w:rsid w:val="00A14FC8"/>
    <w:rsid w:val="00A30AAE"/>
    <w:rsid w:val="00A50947"/>
    <w:rsid w:val="00A61B2D"/>
    <w:rsid w:val="00A66715"/>
    <w:rsid w:val="00A85FAD"/>
    <w:rsid w:val="00AA55C8"/>
    <w:rsid w:val="00AB537B"/>
    <w:rsid w:val="00AD6A90"/>
    <w:rsid w:val="00AF289F"/>
    <w:rsid w:val="00AF31D6"/>
    <w:rsid w:val="00AF7287"/>
    <w:rsid w:val="00B01C62"/>
    <w:rsid w:val="00B05F8C"/>
    <w:rsid w:val="00B507D2"/>
    <w:rsid w:val="00B62917"/>
    <w:rsid w:val="00BB0D55"/>
    <w:rsid w:val="00BE0DC4"/>
    <w:rsid w:val="00C174AF"/>
    <w:rsid w:val="00C37CE3"/>
    <w:rsid w:val="00C40DE9"/>
    <w:rsid w:val="00C4442C"/>
    <w:rsid w:val="00C54C04"/>
    <w:rsid w:val="00C617C6"/>
    <w:rsid w:val="00C85C30"/>
    <w:rsid w:val="00CB01D1"/>
    <w:rsid w:val="00CB51F3"/>
    <w:rsid w:val="00CC4D63"/>
    <w:rsid w:val="00CD4627"/>
    <w:rsid w:val="00D21C5D"/>
    <w:rsid w:val="00D96A52"/>
    <w:rsid w:val="00DD423A"/>
    <w:rsid w:val="00E00444"/>
    <w:rsid w:val="00E42AAD"/>
    <w:rsid w:val="00E82FFB"/>
    <w:rsid w:val="00E93392"/>
    <w:rsid w:val="00EC4E5B"/>
    <w:rsid w:val="00EE4626"/>
    <w:rsid w:val="00EF3636"/>
    <w:rsid w:val="00F05B64"/>
    <w:rsid w:val="00F06ED0"/>
    <w:rsid w:val="00F1120F"/>
    <w:rsid w:val="00F31931"/>
    <w:rsid w:val="00F55E8E"/>
    <w:rsid w:val="00F71248"/>
    <w:rsid w:val="00FA0204"/>
    <w:rsid w:val="00FA552F"/>
    <w:rsid w:val="00FB3D67"/>
    <w:rsid w:val="00FE2355"/>
    <w:rsid w:val="00FE2FA6"/>
    <w:rsid w:val="00FF3634"/>
    <w:rsid w:val="00FF4DE0"/>
    <w:rsid w:val="01420411"/>
    <w:rsid w:val="01CC715B"/>
    <w:rsid w:val="04F4799E"/>
    <w:rsid w:val="05964427"/>
    <w:rsid w:val="0ACF434F"/>
    <w:rsid w:val="0CBD4F80"/>
    <w:rsid w:val="0DE4724C"/>
    <w:rsid w:val="0E42772B"/>
    <w:rsid w:val="11374F03"/>
    <w:rsid w:val="11DE21FF"/>
    <w:rsid w:val="12414EE1"/>
    <w:rsid w:val="152D6842"/>
    <w:rsid w:val="17E5216D"/>
    <w:rsid w:val="1C9865EB"/>
    <w:rsid w:val="1D6573E3"/>
    <w:rsid w:val="293E75E5"/>
    <w:rsid w:val="2C5C35D8"/>
    <w:rsid w:val="2DEE2DDA"/>
    <w:rsid w:val="2EB931C8"/>
    <w:rsid w:val="319750F2"/>
    <w:rsid w:val="364315C9"/>
    <w:rsid w:val="38EC2668"/>
    <w:rsid w:val="3E0D664F"/>
    <w:rsid w:val="425C1690"/>
    <w:rsid w:val="481A5939"/>
    <w:rsid w:val="48CC0E8F"/>
    <w:rsid w:val="49A00141"/>
    <w:rsid w:val="4C85113E"/>
    <w:rsid w:val="4E8C1E77"/>
    <w:rsid w:val="524B1801"/>
    <w:rsid w:val="54F1363A"/>
    <w:rsid w:val="58081844"/>
    <w:rsid w:val="5BB509CA"/>
    <w:rsid w:val="64D14BF1"/>
    <w:rsid w:val="69731E2F"/>
    <w:rsid w:val="6BF6352C"/>
    <w:rsid w:val="6EA446FB"/>
    <w:rsid w:val="7178727C"/>
    <w:rsid w:val="79330BE5"/>
    <w:rsid w:val="7ADE0E8D"/>
    <w:rsid w:val="7D293502"/>
    <w:rsid w:val="7F3A1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link w:val="10"/>
    <w:autoRedefine/>
    <w:qFormat/>
    <w:uiPriority w:val="99"/>
    <w:pPr>
      <w:spacing w:after="120" w:line="480" w:lineRule="auto"/>
      <w:ind w:left="420" w:leftChars="200"/>
    </w:pPr>
    <w:rPr>
      <w:rFonts w:ascii="Times New Roman" w:hAnsi="Times New Roman" w:eastAsia="宋体" w:cs="Times New Roman"/>
      <w:b/>
      <w:caps/>
      <w:kern w:val="0"/>
      <w:sz w:val="20"/>
      <w:szCs w:val="20"/>
    </w:rPr>
  </w:style>
  <w:style w:type="paragraph" w:styleId="3">
    <w:name w:val="Balloon Text"/>
    <w:basedOn w:val="1"/>
    <w:link w:val="13"/>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autoRedefine/>
    <w:qFormat/>
    <w:uiPriority w:val="34"/>
    <w:pPr>
      <w:ind w:firstLine="420" w:firstLineChars="200"/>
    </w:pPr>
  </w:style>
  <w:style w:type="character" w:customStyle="1" w:styleId="9">
    <w:name w:val="正文文本缩进 2 Char"/>
    <w:basedOn w:val="7"/>
    <w:autoRedefine/>
    <w:semiHidden/>
    <w:qFormat/>
    <w:uiPriority w:val="99"/>
  </w:style>
  <w:style w:type="character" w:customStyle="1" w:styleId="10">
    <w:name w:val="正文文本缩进 2 Char1"/>
    <w:link w:val="2"/>
    <w:autoRedefine/>
    <w:qFormat/>
    <w:locked/>
    <w:uiPriority w:val="99"/>
    <w:rPr>
      <w:rFonts w:ascii="Times New Roman" w:hAnsi="Times New Roman" w:eastAsia="宋体" w:cs="Times New Roman"/>
      <w:b/>
      <w:caps/>
      <w:kern w:val="0"/>
      <w:sz w:val="20"/>
      <w:szCs w:val="20"/>
    </w:rPr>
  </w:style>
  <w:style w:type="character" w:customStyle="1" w:styleId="11">
    <w:name w:val="页眉 Char"/>
    <w:basedOn w:val="7"/>
    <w:link w:val="5"/>
    <w:autoRedefine/>
    <w:qFormat/>
    <w:uiPriority w:val="99"/>
    <w:rPr>
      <w:sz w:val="18"/>
      <w:szCs w:val="18"/>
    </w:rPr>
  </w:style>
  <w:style w:type="character" w:customStyle="1" w:styleId="12">
    <w:name w:val="页脚 Char"/>
    <w:basedOn w:val="7"/>
    <w:link w:val="4"/>
    <w:autoRedefine/>
    <w:qFormat/>
    <w:uiPriority w:val="99"/>
    <w:rPr>
      <w:sz w:val="18"/>
      <w:szCs w:val="18"/>
    </w:rPr>
  </w:style>
  <w:style w:type="character" w:customStyle="1" w:styleId="13">
    <w:name w:val="批注框文本 Char"/>
    <w:basedOn w:val="7"/>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AF79-7E8A-4C4A-BD60-371F9A4BD3B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2295</Words>
  <Characters>2366</Characters>
  <Lines>20</Lines>
  <Paragraphs>5</Paragraphs>
  <TotalTime>13</TotalTime>
  <ScaleCrop>false</ScaleCrop>
  <LinksUpToDate>false</LinksUpToDate>
  <CharactersWithSpaces>2465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2016-03-23T09:02:00Z</dcterms:created>
  <dc:creator>BEST</dc:creator>
  <cp:lastModifiedBy>滕海英</cp:lastModifiedBy>
  <cp:lastPrinted>2024-03-18T07:36:00Z</cp:lastPrinted>
  <dcterms:modified xsi:type="dcterms:W3CDTF">2025-12-30T02:26:04Z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BCDC35482E5A447280B2E52EADDD1059_13</vt:lpwstr>
  </property>
  <property fmtid="{D5CDD505-2E9C-101B-9397-08002B2CF9AE}" pid="4" name="KSOTemplateDocerSaveRecord">
    <vt:lpwstr>eyJoZGlkIjoiMzBiYmRlMTQ4ODljYjhlZGE1MzBhMDdkNWI4NTg4OTMiLCJ1c2VySWQiOiI1NDY4ODU4MTEifQ==</vt:lpwstr>
  </property>
</Properties>
</file>